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AAB" w:rsidRPr="009558B4" w:rsidRDefault="00194AAB" w:rsidP="00194AAB">
      <w:pPr>
        <w:shd w:val="clear" w:color="auto" w:fill="FFFFFF"/>
        <w:spacing w:before="450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aps/>
          <w:color w:val="00006A"/>
          <w:sz w:val="28"/>
          <w:szCs w:val="28"/>
          <w:lang w:eastAsia="ru-RU"/>
        </w:rPr>
      </w:pPr>
      <w:r w:rsidRPr="009558B4">
        <w:rPr>
          <w:rFonts w:ascii="Times New Roman" w:eastAsia="Times New Roman" w:hAnsi="Times New Roman"/>
          <w:b/>
          <w:bCs/>
          <w:caps/>
          <w:color w:val="00006A"/>
          <w:sz w:val="28"/>
          <w:szCs w:val="28"/>
          <w:lang w:eastAsia="ru-RU"/>
        </w:rPr>
        <w:t>СТРУКТУРА И ОРГАНЫ УПРАВЛЕНИЯ ОБРАЗОВАТЕЛЬНОЙ ОРГАНИЗАЦИИ</w:t>
      </w:r>
    </w:p>
    <w:p w:rsidR="00194AAB" w:rsidRPr="009558B4" w:rsidRDefault="00194AAB" w:rsidP="00194AAB">
      <w:pPr>
        <w:shd w:val="clear" w:color="auto" w:fill="FFFFFF"/>
        <w:spacing w:line="240" w:lineRule="auto"/>
        <w:jc w:val="both"/>
        <w:outlineLvl w:val="1"/>
        <w:rPr>
          <w:color w:val="000000"/>
          <w:sz w:val="24"/>
          <w:szCs w:val="24"/>
        </w:rPr>
      </w:pPr>
      <w:r w:rsidRPr="009558B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Структурные подразделения школы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, о</w:t>
      </w:r>
      <w:r w:rsidRPr="009558B4">
        <w:rPr>
          <w:rStyle w:val="a4"/>
          <w:color w:val="000000"/>
          <w:sz w:val="24"/>
          <w:szCs w:val="24"/>
        </w:rPr>
        <w:t>рганами управления Учреждения являются</w:t>
      </w:r>
      <w:r w:rsidRPr="009558B4">
        <w:rPr>
          <w:color w:val="000000"/>
          <w:sz w:val="24"/>
          <w:szCs w:val="24"/>
        </w:rPr>
        <w:t>: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- Директор</w:t>
      </w:r>
      <w:r>
        <w:rPr>
          <w:color w:val="000000"/>
        </w:rPr>
        <w:t xml:space="preserve"> </w:t>
      </w:r>
      <w:proofErr w:type="gramStart"/>
      <w:r w:rsidRPr="009558B4">
        <w:rPr>
          <w:color w:val="000000"/>
        </w:rPr>
        <w:t xml:space="preserve">( </w:t>
      </w:r>
      <w:proofErr w:type="gramEnd"/>
      <w:r w:rsidRPr="009558B4">
        <w:rPr>
          <w:color w:val="000000"/>
        </w:rPr>
        <w:t>Директор Учреждения</w:t>
      </w:r>
      <w:r w:rsidRPr="009558B4">
        <w:rPr>
          <w:rStyle w:val="apple-converted-space"/>
          <w:color w:val="000000"/>
        </w:rPr>
        <w:t> </w:t>
      </w:r>
      <w:r w:rsidRPr="009558B4">
        <w:rPr>
          <w:color w:val="000000"/>
        </w:rPr>
        <w:t>является исполнительным органом управления Учреждением)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-</w:t>
      </w:r>
      <w:r w:rsidRPr="009558B4">
        <w:rPr>
          <w:rStyle w:val="apple-converted-space"/>
          <w:color w:val="000000"/>
        </w:rPr>
        <w:t> </w:t>
      </w:r>
      <w:r w:rsidRPr="009558B4">
        <w:rPr>
          <w:color w:val="000000"/>
        </w:rPr>
        <w:t>Педагогический Совет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- Совет Учреждения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-. Методический Совет Учреждения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- Общее собрание трудового коллектива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 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jc w:val="center"/>
        <w:rPr>
          <w:rStyle w:val="a4"/>
          <w:color w:val="000000"/>
        </w:rPr>
      </w:pPr>
      <w:r w:rsidRPr="009558B4">
        <w:rPr>
          <w:rStyle w:val="a4"/>
          <w:color w:val="000000"/>
        </w:rPr>
        <w:t>Директор Учреждения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jc w:val="center"/>
        <w:rPr>
          <w:color w:val="000000"/>
        </w:rPr>
      </w:pPr>
    </w:p>
    <w:p w:rsidR="00194AAB" w:rsidRPr="009558B4" w:rsidRDefault="00194AAB" w:rsidP="00194AAB">
      <w:pPr>
        <w:pStyle w:val="a3"/>
        <w:shd w:val="clear" w:color="auto" w:fill="FFFFFF"/>
        <w:spacing w:before="0" w:beforeAutospacing="0" w:after="0" w:afterAutospacing="0" w:line="312" w:lineRule="atLeast"/>
        <w:jc w:val="both"/>
        <w:rPr>
          <w:color w:val="000000"/>
        </w:rPr>
      </w:pPr>
      <w:r w:rsidRPr="009558B4">
        <w:rPr>
          <w:color w:val="000000"/>
        </w:rPr>
        <w:t>   </w:t>
      </w:r>
      <w:r w:rsidRPr="009558B4">
        <w:rPr>
          <w:rStyle w:val="apple-converted-space"/>
          <w:color w:val="000000"/>
        </w:rPr>
        <w:t> </w:t>
      </w:r>
      <w:r w:rsidRPr="009558B4">
        <w:rPr>
          <w:color w:val="000000"/>
        </w:rPr>
        <w:t>Непосредственное управление Учреждением осуществляет прошедший соответствующую аттестацию директор, действующий в соответствии с должностной инструкцией, трудовым договором и Уставом Учреждения.</w:t>
      </w:r>
      <w:r w:rsidRPr="009558B4">
        <w:rPr>
          <w:rStyle w:val="apple-converted-space"/>
          <w:color w:val="000000"/>
        </w:rPr>
        <w:t> </w:t>
      </w:r>
      <w:r w:rsidRPr="009558B4">
        <w:rPr>
          <w:color w:val="000000"/>
        </w:rPr>
        <w:t xml:space="preserve">Директор осуществляет свою деятельность </w:t>
      </w:r>
      <w:proofErr w:type="gramStart"/>
      <w:r w:rsidRPr="009558B4">
        <w:rPr>
          <w:color w:val="000000"/>
        </w:rPr>
        <w:t>согласно законодательства</w:t>
      </w:r>
      <w:proofErr w:type="gramEnd"/>
      <w:r w:rsidRPr="009558B4">
        <w:rPr>
          <w:color w:val="000000"/>
        </w:rPr>
        <w:t xml:space="preserve"> Российской Федерации и Устава.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jc w:val="both"/>
        <w:rPr>
          <w:color w:val="000000"/>
        </w:rPr>
      </w:pPr>
      <w:r w:rsidRPr="009558B4">
        <w:rPr>
          <w:rStyle w:val="a4"/>
          <w:color w:val="000000"/>
        </w:rPr>
        <w:t>Директор в соответствии с законодательством осуществляет следующие полномочия: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left="147" w:firstLine="561"/>
        <w:jc w:val="both"/>
        <w:rPr>
          <w:color w:val="000000"/>
        </w:rPr>
      </w:pPr>
      <w:r w:rsidRPr="009558B4">
        <w:rPr>
          <w:color w:val="000000"/>
        </w:rPr>
        <w:t>- планирует, организует и контролирует образовательный процесс, отвечает за качество и эффективность работы Учреждения;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left="147" w:firstLine="561"/>
        <w:jc w:val="both"/>
        <w:rPr>
          <w:color w:val="000000"/>
        </w:rPr>
      </w:pPr>
      <w:r w:rsidRPr="009558B4">
        <w:rPr>
          <w:color w:val="000000"/>
        </w:rPr>
        <w:t>- несет ответственность за жизнь и здоровье детей и работников во время образовательного процесса, соблюдение норм охраны труда и техники безопасности;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left="147" w:firstLine="561"/>
        <w:jc w:val="both"/>
        <w:rPr>
          <w:color w:val="000000"/>
        </w:rPr>
      </w:pPr>
      <w:r w:rsidRPr="009558B4">
        <w:rPr>
          <w:color w:val="000000"/>
        </w:rPr>
        <w:t>- осуществляет прием на работу и  расстановку кадров, распределение должностных обязанностей, несет ответственность за уровень квалификации работников;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left="147" w:firstLine="561"/>
        <w:jc w:val="both"/>
        <w:rPr>
          <w:color w:val="000000"/>
        </w:rPr>
      </w:pPr>
      <w:r w:rsidRPr="009558B4">
        <w:rPr>
          <w:color w:val="000000"/>
        </w:rPr>
        <w:t>- распределяет учебные нагрузки с учетом мнения профсоюзного комитета;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left="147" w:firstLine="561"/>
        <w:jc w:val="both"/>
        <w:rPr>
          <w:color w:val="000000"/>
        </w:rPr>
      </w:pPr>
      <w:r w:rsidRPr="009558B4">
        <w:rPr>
          <w:color w:val="000000"/>
        </w:rPr>
        <w:t>- утверждает штатное расписание, ставки заработной платы и должностные оклады, надбавки и доплаты к ним;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left="147" w:firstLine="561"/>
        <w:jc w:val="both"/>
        <w:rPr>
          <w:color w:val="000000"/>
        </w:rPr>
      </w:pPr>
      <w:r w:rsidRPr="009558B4">
        <w:rPr>
          <w:color w:val="000000"/>
        </w:rPr>
        <w:t>- распоряжается имуществом образовательного учреждения и обеспечивает рациональное использование финансовых средств;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left="147" w:firstLine="561"/>
        <w:jc w:val="both"/>
        <w:rPr>
          <w:color w:val="000000"/>
        </w:rPr>
      </w:pPr>
      <w:r w:rsidRPr="009558B4">
        <w:rPr>
          <w:color w:val="000000"/>
        </w:rPr>
        <w:t>- без доверенности действует от имени Учреждения, в том числе представляет его интересы и совершает сделки от его имени, утверждает внутренние документы, издает приказы и дает указания, обязательные для исполнения всеми работниками Учреждения;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left="147" w:firstLine="561"/>
        <w:jc w:val="both"/>
        <w:rPr>
          <w:color w:val="000000"/>
        </w:rPr>
      </w:pPr>
      <w:r w:rsidRPr="009558B4">
        <w:rPr>
          <w:color w:val="000000"/>
        </w:rPr>
        <w:t>- несет ответственность за свою деятельность перед Учредителем.</w:t>
      </w:r>
    </w:p>
    <w:p w:rsidR="00194AAB" w:rsidRPr="009558B4" w:rsidRDefault="00194AAB" w:rsidP="00194AAB">
      <w:pPr>
        <w:pStyle w:val="a3"/>
        <w:shd w:val="clear" w:color="auto" w:fill="FFFFFF"/>
        <w:spacing w:before="0" w:beforeAutospacing="0" w:after="0" w:afterAutospacing="0" w:line="312" w:lineRule="atLeast"/>
        <w:jc w:val="both"/>
        <w:rPr>
          <w:color w:val="000000"/>
        </w:rPr>
      </w:pPr>
      <w:r w:rsidRPr="009558B4">
        <w:rPr>
          <w:color w:val="000000"/>
        </w:rPr>
        <w:t>                                 </w:t>
      </w:r>
    </w:p>
    <w:p w:rsidR="00194AAB" w:rsidRDefault="00194AAB" w:rsidP="00194AAB">
      <w:pPr>
        <w:pStyle w:val="a3"/>
        <w:shd w:val="clear" w:color="auto" w:fill="FFFFFF"/>
        <w:spacing w:before="0" w:beforeAutospacing="0" w:after="0" w:afterAutospacing="0" w:line="312" w:lineRule="atLeast"/>
        <w:jc w:val="center"/>
        <w:rPr>
          <w:rStyle w:val="a4"/>
          <w:color w:val="000000"/>
        </w:rPr>
      </w:pPr>
    </w:p>
    <w:p w:rsidR="00194AAB" w:rsidRPr="009558B4" w:rsidRDefault="00194AAB" w:rsidP="00194AAB">
      <w:pPr>
        <w:pStyle w:val="a3"/>
        <w:shd w:val="clear" w:color="auto" w:fill="FFFFFF"/>
        <w:spacing w:before="0" w:beforeAutospacing="0" w:after="0" w:afterAutospacing="0" w:line="312" w:lineRule="atLeast"/>
        <w:jc w:val="center"/>
        <w:rPr>
          <w:rStyle w:val="a4"/>
          <w:color w:val="000000"/>
        </w:rPr>
      </w:pPr>
      <w:r w:rsidRPr="009558B4">
        <w:rPr>
          <w:rStyle w:val="a4"/>
          <w:color w:val="000000"/>
        </w:rPr>
        <w:t>Педагогический совет</w:t>
      </w:r>
    </w:p>
    <w:p w:rsidR="00194AAB" w:rsidRPr="009558B4" w:rsidRDefault="00194AAB" w:rsidP="00194AAB">
      <w:pPr>
        <w:pStyle w:val="a3"/>
        <w:shd w:val="clear" w:color="auto" w:fill="FFFFFF"/>
        <w:spacing w:before="0" w:beforeAutospacing="0" w:after="0" w:afterAutospacing="0" w:line="312" w:lineRule="atLeast"/>
        <w:jc w:val="both"/>
        <w:rPr>
          <w:color w:val="000000"/>
        </w:rPr>
      </w:pPr>
    </w:p>
    <w:p w:rsidR="00194AAB" w:rsidRPr="009558B4" w:rsidRDefault="00194AAB" w:rsidP="00194AAB">
      <w:pPr>
        <w:pStyle w:val="a3"/>
        <w:shd w:val="clear" w:color="auto" w:fill="FFFFFF"/>
        <w:spacing w:before="0" w:beforeAutospacing="0" w:after="0" w:afterAutospacing="0" w:line="312" w:lineRule="atLeast"/>
        <w:jc w:val="both"/>
        <w:rPr>
          <w:color w:val="000000"/>
        </w:rPr>
      </w:pPr>
      <w:r w:rsidRPr="009558B4">
        <w:rPr>
          <w:color w:val="000000"/>
        </w:rPr>
        <w:t>    </w:t>
      </w:r>
      <w:r w:rsidRPr="009558B4">
        <w:rPr>
          <w:rStyle w:val="apple-converted-space"/>
          <w:color w:val="000000"/>
        </w:rPr>
        <w:t> </w:t>
      </w:r>
      <w:r w:rsidRPr="009558B4">
        <w:rPr>
          <w:color w:val="000000"/>
        </w:rPr>
        <w:t xml:space="preserve">В целях развития и совершенствования образовательного процесса создается постоянно действующий орган - Педагогический совет. Педагогический совет создаётся в целях управления организацией образовательного процесса, развития содержания образования, реализации в полном объеме дополнительных </w:t>
      </w:r>
      <w:proofErr w:type="gramStart"/>
      <w:r w:rsidRPr="009558B4">
        <w:rPr>
          <w:color w:val="000000"/>
        </w:rPr>
        <w:t>пред</w:t>
      </w:r>
      <w:proofErr w:type="gramEnd"/>
      <w:r w:rsidRPr="009558B4">
        <w:rPr>
          <w:color w:val="000000"/>
        </w:rPr>
        <w:t xml:space="preserve"> профессиональных общеобразовательных программ в области искусств и дополнительных образовательных </w:t>
      </w:r>
      <w:r w:rsidRPr="009558B4">
        <w:rPr>
          <w:color w:val="000000"/>
        </w:rPr>
        <w:lastRenderedPageBreak/>
        <w:t xml:space="preserve">программ художественно-эстетической направленности, повышения качества обучения и воспитания обучающихся, также содействия повышению квалификации его педагогических работников. Педагогический совет собирается не реже четырёх раз в год. В состав Педагогического совета входят: директор Учреждения, его заместители, </w:t>
      </w:r>
      <w:proofErr w:type="gramStart"/>
      <w:r w:rsidRPr="009558B4">
        <w:rPr>
          <w:color w:val="000000"/>
        </w:rPr>
        <w:t>заведующие</w:t>
      </w:r>
      <w:proofErr w:type="gramEnd"/>
      <w:r w:rsidRPr="009558B4">
        <w:rPr>
          <w:color w:val="000000"/>
        </w:rPr>
        <w:t xml:space="preserve"> методических объединений, педагогические работники Учреждения. Председателем Педагогического совета Учреждения является его директор.</w:t>
      </w:r>
      <w:r w:rsidRPr="009558B4">
        <w:rPr>
          <w:rStyle w:val="apple-converted-space"/>
          <w:color w:val="000000"/>
        </w:rPr>
        <w:t> </w:t>
      </w:r>
      <w:r w:rsidRPr="009558B4">
        <w:rPr>
          <w:color w:val="000000"/>
        </w:rPr>
        <w:t>В необходимых случаях на заседание Педагогического совета приглашаются представители общественных организаций, учреждений, взаимодействующих с Учреждением по вопросам образования, родители (законные представители), представители юридических лиц, оказывающие Учреждению финансовую помощь, библиотекарь. Лица, приглашенные на заседание Педагогического совета, пользуются правом совещательного голоса.</w:t>
      </w:r>
      <w:r w:rsidRPr="009558B4">
        <w:rPr>
          <w:rStyle w:val="apple-converted-space"/>
          <w:color w:val="000000"/>
        </w:rPr>
        <w:t> </w:t>
      </w:r>
      <w:r w:rsidRPr="009558B4">
        <w:rPr>
          <w:color w:val="000000"/>
        </w:rPr>
        <w:t>Педагогический совет избирает из своего состава секретаря сроком на учебный год. Секретарь Педагогического совета работает на общественных началах.</w:t>
      </w:r>
      <w:r w:rsidRPr="009558B4">
        <w:rPr>
          <w:rStyle w:val="apple-converted-space"/>
          <w:color w:val="000000"/>
        </w:rPr>
        <w:t> </w:t>
      </w:r>
      <w:r w:rsidRPr="009558B4">
        <w:rPr>
          <w:color w:val="000000"/>
        </w:rPr>
        <w:t>Решения Педагогического совета принимаются большинством голосов при наличии на заседании не менее двух третей его членов. При равном количестве голосов решающим является голос председателя Педагогического совета. Ход Педагогических советов и решения оформляются протоколами. Протоколы ведутся секретарём Педагогического совета и хранятся в Учреждении постоянно. Решения Педагогического совета реализуются в приказах директора Учреждения.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 К компетенции Педагогического совета относятся: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- определение стратегии образовательной деятельности;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- обсуждение содержания образования, выбор форм, методов, методик и технологий, реализуемых в образовательном процессе;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- рассмотрение и согласование планов учебно-воспитательной и методической работы;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jc w:val="both"/>
        <w:rPr>
          <w:color w:val="000000"/>
        </w:rPr>
      </w:pPr>
      <w:r w:rsidRPr="009558B4">
        <w:rPr>
          <w:color w:val="000000"/>
        </w:rPr>
        <w:t>- рассмотрение вопросов повышения квалификации педагогических работников, развития их творческой инициативы, распространения передового педагогического опыта;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- разработка годового календарного учебного графика на учебный год;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- принятие порядка и форм проведения промежуточной и итоговой аттестации обучающихся на учебный год;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- принятие решений о приеме, переводе обучающихся на следующий учебный год, отчислении учащихся;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- анализ состояния учебно-программного, учебно-методического обеспечения образовательного процесса, состояния и итогов учебной и воспитательной работы Учреждения;</w:t>
      </w:r>
    </w:p>
    <w:p w:rsidR="00194AAB" w:rsidRPr="009558B4" w:rsidRDefault="00194AAB" w:rsidP="00194AAB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9558B4">
        <w:rPr>
          <w:color w:val="000000"/>
        </w:rPr>
        <w:t>-заслушивание отчётов заведующих методическими объединениями, заместителя директора по учебной работе и других работников Учреждения по обеспечению качественного образовательного процесса;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jc w:val="both"/>
        <w:rPr>
          <w:color w:val="000000"/>
        </w:rPr>
      </w:pPr>
      <w:r w:rsidRPr="009558B4">
        <w:rPr>
          <w:color w:val="000000"/>
        </w:rPr>
        <w:t>-обсуждение и принятие</w:t>
      </w:r>
      <w:r w:rsidRPr="009558B4">
        <w:rPr>
          <w:rStyle w:val="apple-converted-space"/>
          <w:color w:val="000000"/>
        </w:rPr>
        <w:t> </w:t>
      </w:r>
      <w:r w:rsidRPr="009558B4">
        <w:rPr>
          <w:color w:val="000000"/>
        </w:rPr>
        <w:t xml:space="preserve">программ развития Учреждения, дополнительных </w:t>
      </w:r>
      <w:proofErr w:type="gramStart"/>
      <w:r w:rsidRPr="009558B4">
        <w:rPr>
          <w:color w:val="000000"/>
        </w:rPr>
        <w:t>пред</w:t>
      </w:r>
      <w:proofErr w:type="gramEnd"/>
      <w:r w:rsidRPr="009558B4">
        <w:rPr>
          <w:color w:val="000000"/>
        </w:rPr>
        <w:t xml:space="preserve"> профессиональных общеобразовательных программ в области искусств и дополнительных образовательных программ художественно-эстетической направленности;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jc w:val="both"/>
        <w:rPr>
          <w:color w:val="000000"/>
        </w:rPr>
      </w:pPr>
      <w:r w:rsidRPr="009558B4">
        <w:rPr>
          <w:color w:val="000000"/>
        </w:rPr>
        <w:t>-обсуждение и принятие локальных нормативных актов, регламентирующих организацию образовательного процесса;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jc w:val="both"/>
        <w:rPr>
          <w:color w:val="000000"/>
        </w:rPr>
      </w:pPr>
      <w:r w:rsidRPr="009558B4">
        <w:rPr>
          <w:color w:val="000000"/>
        </w:rPr>
        <w:t>- принятие программы деятельности Учреждения на год, планов деятельности методических объединений;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jc w:val="both"/>
        <w:rPr>
          <w:color w:val="000000"/>
        </w:rPr>
      </w:pPr>
      <w:r w:rsidRPr="009558B4">
        <w:rPr>
          <w:color w:val="000000"/>
        </w:rPr>
        <w:t>- обсуждение компонентов содержания образования;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jc w:val="both"/>
        <w:rPr>
          <w:color w:val="000000"/>
        </w:rPr>
      </w:pPr>
      <w:r w:rsidRPr="009558B4">
        <w:rPr>
          <w:color w:val="000000"/>
        </w:rPr>
        <w:t>- принятие рабочих модифицированных программ;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jc w:val="both"/>
        <w:rPr>
          <w:color w:val="000000"/>
        </w:rPr>
      </w:pPr>
      <w:r w:rsidRPr="009558B4">
        <w:rPr>
          <w:color w:val="000000"/>
        </w:rPr>
        <w:lastRenderedPageBreak/>
        <w:t>- обсуждение и принятие локальных актов Учреждения, а также внесение в них изменений;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jc w:val="both"/>
        <w:rPr>
          <w:color w:val="000000"/>
        </w:rPr>
      </w:pPr>
      <w:r w:rsidRPr="009558B4">
        <w:rPr>
          <w:color w:val="000000"/>
        </w:rPr>
        <w:t>- рассмотрение вопросов деятельности Учреждения и подведение итогов работы за прошедший период (четверть, полугодие, год);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jc w:val="both"/>
        <w:rPr>
          <w:color w:val="000000"/>
        </w:rPr>
      </w:pPr>
      <w:r w:rsidRPr="009558B4">
        <w:rPr>
          <w:color w:val="000000"/>
        </w:rPr>
        <w:t>- принятие решения по всем вопросам профессиональной деятельности педагогических работников, в том числе зачет достижений педагогических работников для аттестации;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- заслушивание и обсуждение опыта работы педагогических работников в области новых педагогических и информационных технологий, авторских программ, учебников, учебно-методических пособий;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- представление педагогических работников к поощрению.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jc w:val="both"/>
        <w:rPr>
          <w:color w:val="000000"/>
        </w:rPr>
      </w:pPr>
      <w:r w:rsidRPr="009558B4">
        <w:rPr>
          <w:color w:val="000000"/>
        </w:rPr>
        <w:t>Решения Педагогического совета являются рекомендательными для коллектива Учреждения. Решения Педагогического совета, утвержденные приказом директора Учреждения, являются обязательными.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jc w:val="both"/>
        <w:rPr>
          <w:color w:val="000000"/>
        </w:rPr>
      </w:pPr>
      <w:r w:rsidRPr="009558B4">
        <w:rPr>
          <w:color w:val="000000"/>
        </w:rPr>
        <w:t> 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jc w:val="both"/>
        <w:rPr>
          <w:rStyle w:val="a4"/>
          <w:color w:val="000000"/>
        </w:rPr>
      </w:pPr>
      <w:r w:rsidRPr="009558B4">
        <w:rPr>
          <w:color w:val="000000"/>
        </w:rPr>
        <w:t>                                </w:t>
      </w:r>
      <w:r w:rsidRPr="009558B4">
        <w:rPr>
          <w:rStyle w:val="apple-converted-space"/>
          <w:color w:val="000000"/>
        </w:rPr>
        <w:t> </w:t>
      </w:r>
      <w:r w:rsidRPr="009558B4">
        <w:rPr>
          <w:rStyle w:val="a4"/>
          <w:color w:val="000000"/>
        </w:rPr>
        <w:t> 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jc w:val="center"/>
        <w:rPr>
          <w:color w:val="000000"/>
        </w:rPr>
      </w:pPr>
      <w:r w:rsidRPr="009558B4">
        <w:rPr>
          <w:rStyle w:val="a4"/>
          <w:color w:val="000000"/>
        </w:rPr>
        <w:br w:type="page"/>
      </w:r>
      <w:r w:rsidRPr="009558B4">
        <w:rPr>
          <w:rStyle w:val="a4"/>
          <w:color w:val="000000"/>
        </w:rPr>
        <w:lastRenderedPageBreak/>
        <w:t>Совет Учреждения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jc w:val="both"/>
        <w:rPr>
          <w:color w:val="000000"/>
        </w:rPr>
      </w:pPr>
      <w:r w:rsidRPr="009558B4">
        <w:rPr>
          <w:color w:val="000000"/>
        </w:rPr>
        <w:t> 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jc w:val="both"/>
        <w:rPr>
          <w:color w:val="000000"/>
        </w:rPr>
      </w:pPr>
      <w:r w:rsidRPr="009558B4">
        <w:rPr>
          <w:rStyle w:val="a4"/>
          <w:color w:val="000000"/>
        </w:rPr>
        <w:t>Совет Учреждения: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- разрабатывает коллективный договор;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- разрабатывает и принимает правила внутреннего трудового распорядка;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- разрабатывает и принимает положение о компенсационных стимулирующих выплатах, положение о премировании, положение о материальной помощи, дополнительных отпусках, другие положения и правила, регламентирующие деятельность участников образовательного и  трудового процесса;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- содействует решению вопросов развития Учреждения и совершенствования его материальной базы;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- участвует в анализе деятельности Учреждения, его представительств и методических объединений;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- поддерживает и развивает связи с учреждениями и организациями с целью создания условий для разностороннего развития обучающихся и творческой деятельности преподавателей;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- рассматривает письма, жалобы и заявления работников, касающиеся деятельности Учреждения и принимает необходимые решения.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Заседания правомочны, если на них присутствует не менее половины членов совета. Решения принимаются простым большинством голосов от числа присутствующих. Директор вправе приостановить решения совета Учреждения в случае противоречия их действующему законодательству.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jc w:val="both"/>
        <w:rPr>
          <w:color w:val="000000"/>
        </w:rPr>
      </w:pPr>
      <w:r w:rsidRPr="009558B4">
        <w:rPr>
          <w:color w:val="000000"/>
        </w:rPr>
        <w:t>Директор Учреждения вправе самостоятельно принимать решения в случае отсутствия решения Совета (более10 календарных дней).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jc w:val="both"/>
        <w:rPr>
          <w:color w:val="000000"/>
        </w:rPr>
      </w:pPr>
      <w:r w:rsidRPr="009558B4">
        <w:rPr>
          <w:color w:val="000000"/>
        </w:rPr>
        <w:t>Представители, избранные в Совет Учреждения, выполняют свои обязанности на общественных началах.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jc w:val="both"/>
        <w:rPr>
          <w:color w:val="000000"/>
        </w:rPr>
      </w:pPr>
      <w:r w:rsidRPr="009558B4">
        <w:rPr>
          <w:color w:val="000000"/>
        </w:rPr>
        <w:t> 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20"/>
        <w:jc w:val="center"/>
        <w:rPr>
          <w:rStyle w:val="a4"/>
          <w:color w:val="000000"/>
        </w:rPr>
      </w:pP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20"/>
        <w:jc w:val="center"/>
        <w:rPr>
          <w:color w:val="000000"/>
        </w:rPr>
      </w:pPr>
      <w:r w:rsidRPr="009558B4">
        <w:rPr>
          <w:rStyle w:val="a4"/>
          <w:color w:val="000000"/>
        </w:rPr>
        <w:br w:type="page"/>
      </w:r>
      <w:r w:rsidRPr="009558B4">
        <w:rPr>
          <w:rStyle w:val="a4"/>
          <w:color w:val="000000"/>
        </w:rPr>
        <w:lastRenderedPageBreak/>
        <w:t> Методический Совет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20"/>
        <w:jc w:val="both"/>
        <w:rPr>
          <w:color w:val="000000"/>
        </w:rPr>
      </w:pPr>
      <w:r w:rsidRPr="009558B4">
        <w:rPr>
          <w:color w:val="000000"/>
        </w:rPr>
        <w:t> </w:t>
      </w:r>
    </w:p>
    <w:p w:rsidR="00194AAB" w:rsidRPr="009558B4" w:rsidRDefault="00194AAB" w:rsidP="00194AAB">
      <w:pPr>
        <w:pStyle w:val="a3"/>
        <w:shd w:val="clear" w:color="auto" w:fill="FFFFFF"/>
        <w:spacing w:before="0" w:beforeAutospacing="0" w:after="0" w:afterAutospacing="0" w:line="312" w:lineRule="atLeast"/>
        <w:jc w:val="both"/>
        <w:rPr>
          <w:color w:val="000000"/>
        </w:rPr>
      </w:pPr>
      <w:r>
        <w:rPr>
          <w:color w:val="000000"/>
        </w:rPr>
        <w:tab/>
      </w:r>
      <w:r w:rsidRPr="009558B4">
        <w:rPr>
          <w:color w:val="000000"/>
        </w:rPr>
        <w:t>Методический совет обеспечивает гибкость и оперативность методической работы Учреждения, координирует работу методических объединений, направленных на развитие научно-методического обеспечения образовательного процесса, инноваций, опытно-экспериментальной и исследовательской деятельности педагогического коллектива. Состав и порядок работы Методического совета определяется соответствующим положением.</w:t>
      </w:r>
      <w:r w:rsidRPr="009558B4">
        <w:rPr>
          <w:rStyle w:val="apple-converted-space"/>
          <w:color w:val="000000"/>
        </w:rPr>
        <w:t> </w:t>
      </w:r>
      <w:r w:rsidRPr="009558B4">
        <w:rPr>
          <w:color w:val="000000"/>
        </w:rPr>
        <w:t xml:space="preserve">В состав Методического совета входят: заместители директора, </w:t>
      </w:r>
      <w:proofErr w:type="gramStart"/>
      <w:r w:rsidRPr="009558B4">
        <w:rPr>
          <w:color w:val="000000"/>
        </w:rPr>
        <w:t>заведующие</w:t>
      </w:r>
      <w:proofErr w:type="gramEnd"/>
      <w:r w:rsidRPr="009558B4">
        <w:rPr>
          <w:color w:val="000000"/>
        </w:rPr>
        <w:t xml:space="preserve"> методических объединений, ведущие преподаватели.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                      Методический совет: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- организует и контролирует деятельность методических объединений;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- осуществляет общее руководство деятельностью Учреждения в период между педагогическими советами в части организации образовательного процесса, методической и воспитательной работы;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- рассматривает вопросы актуальности и качества методической работы, создания методических объединений;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jc w:val="both"/>
        <w:rPr>
          <w:color w:val="000000"/>
        </w:rPr>
      </w:pPr>
      <w:r w:rsidRPr="009558B4">
        <w:rPr>
          <w:color w:val="000000"/>
        </w:rPr>
        <w:t>- утверждает календарно-тематические планы групповых дисциплин;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- рассматривает тематику заседаний методических объединений;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 xml:space="preserve">- осуществляет </w:t>
      </w:r>
      <w:proofErr w:type="gramStart"/>
      <w:r w:rsidRPr="009558B4">
        <w:rPr>
          <w:color w:val="000000"/>
        </w:rPr>
        <w:t>контроль за</w:t>
      </w:r>
      <w:proofErr w:type="gramEnd"/>
      <w:r w:rsidRPr="009558B4">
        <w:rPr>
          <w:color w:val="000000"/>
        </w:rPr>
        <w:t xml:space="preserve"> выполнением решений Педагогического совета, реализацией замечаний и предложений администрации, преподавателей Учреждения по вопросам методической и учебно-воспитательной работы, информирует педагогический коллектив об их выполнении;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- разрабатывает и готовит на утверждение Педагогического совета материалы по организации и совершенствованию методического обеспечения учебно-воспитательного процесса;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- координирует деятельность методических объединений;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- осуществляет иные полномочия по организации и руководству методической и учебно-воспитательной работы в Учреждении.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 Организация работы Методического Совета: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- заседания Методического совета проводятся не реже четырёх раз в год;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- решения Методического совета считаются принятыми, если за них проголосовало не менее половины его состава;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- решения Методического совета в пределах его полномочий обязательны для администрации и педагогических работников Учреждения;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- Методический совет подотчетен директору Учреждения, осуществляющему контроль и анализ деятельности Методического Совета. На основании выявленных проблем, директор вносит предложения по совершенствованию  деятельности Методического Совета;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- руководит работой Методического Совета председатель Методического совета - заместитель директора по учебной работе.</w:t>
      </w:r>
    </w:p>
    <w:p w:rsidR="00194AAB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jc w:val="both"/>
        <w:rPr>
          <w:color w:val="000000"/>
        </w:rPr>
      </w:pPr>
      <w:r w:rsidRPr="009558B4">
        <w:rPr>
          <w:color w:val="000000"/>
        </w:rPr>
        <w:t> 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jc w:val="center"/>
        <w:rPr>
          <w:color w:val="000000"/>
        </w:rPr>
      </w:pPr>
      <w:r w:rsidRPr="009558B4">
        <w:rPr>
          <w:rStyle w:val="a4"/>
          <w:color w:val="000000"/>
        </w:rPr>
        <w:t>Общее собрание трудового коллектива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jc w:val="both"/>
        <w:rPr>
          <w:color w:val="000000"/>
        </w:rPr>
      </w:pPr>
      <w:r w:rsidRPr="009558B4">
        <w:rPr>
          <w:color w:val="000000"/>
        </w:rPr>
        <w:t> </w:t>
      </w:r>
    </w:p>
    <w:p w:rsidR="00194AAB" w:rsidRPr="009558B4" w:rsidRDefault="00194AAB" w:rsidP="00194AAB">
      <w:pPr>
        <w:pStyle w:val="a3"/>
        <w:shd w:val="clear" w:color="auto" w:fill="FFFFFF"/>
        <w:spacing w:before="0" w:beforeAutospacing="0" w:after="0" w:afterAutospacing="0" w:line="312" w:lineRule="atLeast"/>
        <w:jc w:val="both"/>
        <w:rPr>
          <w:color w:val="000000"/>
        </w:rPr>
      </w:pPr>
      <w:r>
        <w:rPr>
          <w:color w:val="000000"/>
        </w:rPr>
        <w:tab/>
      </w:r>
      <w:r w:rsidRPr="009558B4">
        <w:rPr>
          <w:color w:val="000000"/>
        </w:rPr>
        <w:t xml:space="preserve">Трудовой коллектив составляют все работники Учреждения. Полномочия трудового коллектива Учреждения осуществляются Общим собранием членов трудового коллектива. Общее собрание считается правомочным, если на нем присутствуют не менее </w:t>
      </w:r>
      <w:r w:rsidRPr="009558B4">
        <w:rPr>
          <w:color w:val="000000"/>
        </w:rPr>
        <w:lastRenderedPageBreak/>
        <w:t>двух третей списочного состава работников Учреждения. Деятельность Общего собрания трудового коллектива Учреждения регламентируется положением об общем собрании и к его компетенции относится: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- защита прав и интересов работников Учреждения;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- принятие Устава Учреждения, внесение дополнений и изменений в Устав;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- обсуждение и принятие локальных актов Учреждения, а также внесение в них дополнений и изменений;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jc w:val="both"/>
        <w:rPr>
          <w:color w:val="000000"/>
        </w:rPr>
      </w:pPr>
      <w:r w:rsidRPr="009558B4">
        <w:rPr>
          <w:color w:val="000000"/>
        </w:rPr>
        <w:t>- избрание представителей работников Учреждения в состав комиссии по трудовым спорам;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- решение вопроса о необходимости заключения, изменения, дополнения коллективного договора. Принятие коллективного договора;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- заслушивание ежегодного отчета профсоюзного комитета и представителя администрации Учреждения о выполнении коллективного договора;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- принятие Правил внутреннего трудового распорядка;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- обсуждение поведения или отдельных поступков членов коллектива Учреждения и принятие решения о вынесении общественного порицания в случае виновности;</w:t>
      </w:r>
    </w:p>
    <w:p w:rsidR="00194AAB" w:rsidRPr="009558B4" w:rsidRDefault="00194AAB" w:rsidP="00194AAB">
      <w:pPr>
        <w:pStyle w:val="western"/>
        <w:shd w:val="clear" w:color="auto" w:fill="FFFFFF"/>
        <w:spacing w:before="0" w:beforeAutospacing="0" w:after="0" w:afterAutospacing="0" w:line="312" w:lineRule="atLeast"/>
        <w:ind w:firstLine="709"/>
        <w:jc w:val="both"/>
        <w:rPr>
          <w:color w:val="000000"/>
        </w:rPr>
      </w:pPr>
      <w:r w:rsidRPr="009558B4">
        <w:rPr>
          <w:color w:val="000000"/>
        </w:rPr>
        <w:t>- рассмотрение характеристик работников Учреждения, представляемых к почетным званиям и наградам;</w:t>
      </w:r>
    </w:p>
    <w:p w:rsidR="00194AAB" w:rsidRPr="009558B4" w:rsidRDefault="00194AAB" w:rsidP="00194AAB">
      <w:pPr>
        <w:pStyle w:val="a3"/>
        <w:shd w:val="clear" w:color="auto" w:fill="FFFFFF"/>
        <w:spacing w:before="0" w:beforeAutospacing="0" w:after="0" w:afterAutospacing="0" w:line="312" w:lineRule="atLeast"/>
        <w:jc w:val="both"/>
        <w:rPr>
          <w:color w:val="000000"/>
        </w:rPr>
      </w:pPr>
      <w:r w:rsidRPr="009558B4">
        <w:rPr>
          <w:color w:val="000000"/>
        </w:rPr>
        <w:t>- рассмотрение и принятие решений по вопросам деятельности Учреждения, не входящим в соответствии с настоящим Уставом в компетенцию других органов самоуправления Учреждения.</w:t>
      </w:r>
      <w:r w:rsidRPr="009558B4">
        <w:rPr>
          <w:rStyle w:val="apple-converted-space"/>
          <w:color w:val="000000"/>
        </w:rPr>
        <w:t> </w:t>
      </w:r>
      <w:r w:rsidRPr="009558B4">
        <w:rPr>
          <w:color w:val="000000"/>
        </w:rPr>
        <w:t xml:space="preserve">Решения на собрании принимаются простым большинством голосов членов трудового коллектива, присутствующих на собрании. В случае равенства голосов решение считается </w:t>
      </w:r>
      <w:proofErr w:type="spellStart"/>
      <w:r w:rsidRPr="009558B4">
        <w:rPr>
          <w:color w:val="000000"/>
        </w:rPr>
        <w:t>принятым</w:t>
      </w:r>
      <w:proofErr w:type="gramStart"/>
      <w:r w:rsidRPr="009558B4">
        <w:rPr>
          <w:color w:val="000000"/>
        </w:rPr>
        <w:t>.С</w:t>
      </w:r>
      <w:proofErr w:type="gramEnd"/>
      <w:r w:rsidRPr="009558B4">
        <w:rPr>
          <w:color w:val="000000"/>
        </w:rPr>
        <w:t>обрание</w:t>
      </w:r>
      <w:proofErr w:type="spellEnd"/>
      <w:r w:rsidRPr="009558B4">
        <w:rPr>
          <w:color w:val="000000"/>
        </w:rPr>
        <w:t xml:space="preserve"> собирается директором Учреждения по мере необходимости, но не реже двух раз в год, или по инициативе 1/4 списочного состава работников Учреждения.</w:t>
      </w:r>
    </w:p>
    <w:p w:rsidR="006448D4" w:rsidRDefault="00194AAB" w:rsidP="00194AAB">
      <w:r w:rsidRPr="009558B4">
        <w:rPr>
          <w:rFonts w:ascii="Times New Roman" w:hAnsi="Times New Roman"/>
          <w:sz w:val="24"/>
          <w:szCs w:val="24"/>
        </w:rPr>
        <w:br w:type="page"/>
      </w:r>
      <w:bookmarkStart w:id="0" w:name="_GoBack"/>
      <w:bookmarkEnd w:id="0"/>
    </w:p>
    <w:sectPr w:rsidR="00644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AAB"/>
    <w:rsid w:val="00194AAB"/>
    <w:rsid w:val="00644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AA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4A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194A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194AAB"/>
    <w:rPr>
      <w:b/>
      <w:bCs/>
    </w:rPr>
  </w:style>
  <w:style w:type="character" w:customStyle="1" w:styleId="apple-converted-space">
    <w:name w:val="apple-converted-space"/>
    <w:basedOn w:val="a0"/>
    <w:rsid w:val="00194A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AA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4A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194A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194AAB"/>
    <w:rPr>
      <w:b/>
      <w:bCs/>
    </w:rPr>
  </w:style>
  <w:style w:type="character" w:customStyle="1" w:styleId="apple-converted-space">
    <w:name w:val="apple-converted-space"/>
    <w:basedOn w:val="a0"/>
    <w:rsid w:val="00194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1746</Words>
  <Characters>9957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Завуч</cp:lastModifiedBy>
  <cp:revision>1</cp:revision>
  <dcterms:created xsi:type="dcterms:W3CDTF">2018-02-23T09:29:00Z</dcterms:created>
  <dcterms:modified xsi:type="dcterms:W3CDTF">2018-02-23T09:29:00Z</dcterms:modified>
</cp:coreProperties>
</file>